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2E" w:rsidRPr="006A3A0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4113B7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C4362E" w:rsidRPr="001A17CD" w:rsidRDefault="00C4362E" w:rsidP="006B3B69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6B3B69" w:rsidRDefault="006B3B69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54F" w:rsidRPr="000C5D2D" w:rsidRDefault="0036754F" w:rsidP="006B3B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362E" w:rsidRDefault="00C4362E" w:rsidP="006B3B69">
      <w:pPr>
        <w:pStyle w:val="1"/>
        <w:rPr>
          <w:rFonts w:ascii="Times New Roman" w:hAnsi="Times New Roman" w:cs="Times New Roman"/>
        </w:rPr>
      </w:pPr>
      <w:r w:rsidRPr="001A17CD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6B3B69" w:rsidRPr="00DD520B" w:rsidRDefault="00DD520B" w:rsidP="00D73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73A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КАЗЫМ         </w:t>
      </w:r>
      <w:r w:rsidR="00D73A2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4362E" w:rsidRPr="000C5D2D" w:rsidRDefault="00C4362E" w:rsidP="00D73A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62E" w:rsidRPr="000C5D2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362E" w:rsidRPr="001A17CD" w:rsidRDefault="00C4362E" w:rsidP="006B3B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73A2F">
        <w:rPr>
          <w:rFonts w:ascii="Times New Roman" w:hAnsi="Times New Roman" w:cs="Times New Roman"/>
          <w:color w:val="000000"/>
          <w:sz w:val="24"/>
          <w:szCs w:val="24"/>
        </w:rPr>
        <w:t xml:space="preserve">12 сентября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6AF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</w:t>
      </w:r>
      <w:r w:rsidR="004113B7" w:rsidRPr="00411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3B7" w:rsidRPr="00DD52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73A2F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0C5D2D" w:rsidRDefault="00C4362E" w:rsidP="006B3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0F398B" w:rsidRDefault="000F398B" w:rsidP="000F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«Присвоение объекту адресации адреса, изменение, аннулирование его адреса», утвержденный постановлением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сел</w:t>
      </w:r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>Казым</w:t>
      </w:r>
      <w:proofErr w:type="spellEnd"/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10 сентября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>2014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DD520B">
        <w:rPr>
          <w:rFonts w:ascii="Times New Roman" w:hAnsi="Times New Roman" w:cs="Times New Roman"/>
          <w:b/>
          <w:color w:val="000000"/>
          <w:sz w:val="24"/>
          <w:szCs w:val="24"/>
        </w:rPr>
        <w:t>80</w:t>
      </w:r>
    </w:p>
    <w:p w:rsidR="00C4362E" w:rsidRPr="000C5D2D" w:rsidRDefault="00C4362E" w:rsidP="006B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Default="00C4362E" w:rsidP="006B3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D2D" w:rsidRPr="000C5D2D" w:rsidRDefault="000C5D2D" w:rsidP="006B3B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98B" w:rsidRPr="009D51B9" w:rsidRDefault="000F398B" w:rsidP="000F39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B9">
        <w:rPr>
          <w:rFonts w:ascii="Times New Roman" w:hAnsi="Times New Roman" w:cs="Times New Roman"/>
          <w:sz w:val="24"/>
          <w:szCs w:val="24"/>
        </w:rPr>
        <w:t>В соответствии с</w:t>
      </w:r>
      <w:r w:rsidR="00DD520B">
        <w:rPr>
          <w:rFonts w:ascii="Times New Roman" w:hAnsi="Times New Roman" w:cs="Times New Roman"/>
          <w:sz w:val="24"/>
          <w:szCs w:val="24"/>
        </w:rPr>
        <w:t xml:space="preserve"> </w:t>
      </w:r>
      <w:r w:rsidRPr="009D51B9">
        <w:rPr>
          <w:rFonts w:ascii="Times New Roman" w:hAnsi="Times New Roman" w:cs="Times New Roman"/>
          <w:sz w:val="24"/>
          <w:szCs w:val="24"/>
        </w:rPr>
        <w:t>Федеральным законом от 29 декабря 2017 года № 479-ФЗ                   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DD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1B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D51B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C4362E" w:rsidRPr="000F398B" w:rsidRDefault="006B3B69" w:rsidP="000F398B">
      <w:pPr>
        <w:pStyle w:val="a8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F398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F398B" w:rsidRPr="000F398B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«Присвоение объекту адресации адреса, изменение, аннулирование его адреса», утвержденный постановлением 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>администрации сел</w:t>
      </w:r>
      <w:r w:rsidR="00DD520B">
        <w:rPr>
          <w:rFonts w:ascii="Times New Roman" w:hAnsi="Times New Roman" w:cs="Times New Roman"/>
          <w:color w:val="000000"/>
          <w:sz w:val="24"/>
          <w:szCs w:val="24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color w:val="000000"/>
          <w:sz w:val="24"/>
          <w:szCs w:val="24"/>
        </w:rPr>
        <w:t>Кказым</w:t>
      </w:r>
      <w:proofErr w:type="spellEnd"/>
      <w:r w:rsidR="00DD520B">
        <w:rPr>
          <w:rFonts w:ascii="Times New Roman" w:hAnsi="Times New Roman" w:cs="Times New Roman"/>
          <w:color w:val="000000"/>
          <w:sz w:val="24"/>
          <w:szCs w:val="24"/>
        </w:rPr>
        <w:t xml:space="preserve"> от 10 сентября  2014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DD520B">
        <w:rPr>
          <w:rFonts w:ascii="Times New Roman" w:hAnsi="Times New Roman" w:cs="Times New Roman"/>
          <w:color w:val="000000"/>
          <w:sz w:val="24"/>
          <w:szCs w:val="24"/>
        </w:rPr>
        <w:t xml:space="preserve"> № 80 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Pr="000F398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362E" w:rsidRPr="000F398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C4362E" w:rsidRPr="000F398B">
        <w:rPr>
          <w:rFonts w:ascii="Times New Roman" w:hAnsi="Times New Roman" w:cs="Times New Roman"/>
          <w:sz w:val="24"/>
          <w:szCs w:val="24"/>
        </w:rPr>
        <w:t>«</w:t>
      </w:r>
      <w:r w:rsidR="000F398B" w:rsidRPr="000F398B"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изменение, аннулирование его адреса</w:t>
      </w:r>
      <w:r w:rsidR="00C4362E" w:rsidRPr="000F398B">
        <w:rPr>
          <w:rFonts w:ascii="Times New Roman" w:hAnsi="Times New Roman" w:cs="Times New Roman"/>
          <w:sz w:val="24"/>
          <w:szCs w:val="24"/>
        </w:rPr>
        <w:t>»</w:t>
      </w:r>
      <w:r w:rsidR="00242E8D">
        <w:rPr>
          <w:rFonts w:ascii="Times New Roman" w:hAnsi="Times New Roman" w:cs="Times New Roman"/>
          <w:sz w:val="24"/>
          <w:szCs w:val="24"/>
        </w:rPr>
        <w:t>,</w:t>
      </w:r>
      <w:r w:rsidRPr="000F398B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C4362E" w:rsidRPr="000F398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F398B" w:rsidRPr="00E76097" w:rsidRDefault="002E1241" w:rsidP="00E76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1.1</w:t>
      </w:r>
      <w:r w:rsidR="00E76097">
        <w:rPr>
          <w:rFonts w:ascii="Times New Roman" w:eastAsia="TimesNewRomanPSMT" w:hAnsi="Times New Roman" w:cs="Times New Roman"/>
          <w:sz w:val="24"/>
          <w:szCs w:val="24"/>
        </w:rPr>
        <w:t>. Раздел</w:t>
      </w:r>
      <w:r w:rsidR="000F398B" w:rsidRPr="000F398B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="000F398B" w:rsidRPr="000F398B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="000F398B" w:rsidRPr="000F398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</w:t>
      </w:r>
      <w:r w:rsidR="000F398B" w:rsidRPr="007F0933">
        <w:rPr>
          <w:rFonts w:ascii="Times New Roman" w:hAnsi="Times New Roman" w:cs="Times New Roman"/>
          <w:sz w:val="24"/>
          <w:szCs w:val="24"/>
        </w:rPr>
        <w:t>бездействия) органа, предоставляющего муниципальную услугу, а также их должностны</w:t>
      </w:r>
      <w:r w:rsidR="00E76097">
        <w:rPr>
          <w:rFonts w:ascii="Times New Roman" w:hAnsi="Times New Roman" w:cs="Times New Roman"/>
          <w:sz w:val="24"/>
          <w:szCs w:val="24"/>
        </w:rPr>
        <w:t>х лиц,  муниципальных служащих</w:t>
      </w:r>
      <w:r w:rsidR="00242E8D">
        <w:rPr>
          <w:rFonts w:ascii="Times New Roman" w:hAnsi="Times New Roman" w:cs="Times New Roman"/>
          <w:sz w:val="24"/>
          <w:szCs w:val="24"/>
        </w:rPr>
        <w:t>»</w:t>
      </w:r>
      <w:r w:rsidR="000F398B" w:rsidRPr="007F0933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242E8D">
        <w:rPr>
          <w:rFonts w:ascii="Times New Roman" w:hAnsi="Times New Roman" w:cs="Times New Roman"/>
          <w:sz w:val="24"/>
          <w:szCs w:val="24"/>
        </w:rPr>
        <w:t>следующей</w:t>
      </w:r>
      <w:r w:rsidR="000F398B" w:rsidRPr="007F093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F398B" w:rsidRPr="000C5D2D" w:rsidRDefault="000F398B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0933">
        <w:rPr>
          <w:rFonts w:ascii="Times New Roman" w:hAnsi="Times New Roman" w:cs="Times New Roman"/>
          <w:sz w:val="24"/>
          <w:szCs w:val="24"/>
        </w:rPr>
        <w:t>«</w:t>
      </w:r>
      <w:r w:rsidRPr="000C5D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 Досудебный (внесудебный) порядок обжалования  решений и действий (бездействия) органа, предоставляющего муниципальную  услугу, а также </w:t>
      </w:r>
      <w:r w:rsidR="002E1241" w:rsidRPr="000C5D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0C5D2D">
        <w:rPr>
          <w:rFonts w:ascii="Times New Roman" w:hAnsi="Times New Roman" w:cs="Times New Roman"/>
          <w:b/>
          <w:sz w:val="24"/>
          <w:szCs w:val="24"/>
        </w:rPr>
        <w:t>должностных лиц,  муниципальных  служащих, МФЦ, работников МФЦ,</w:t>
      </w:r>
      <w:r w:rsidRPr="000C5D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0C5D2D">
        <w:rPr>
          <w:rFonts w:ascii="Times New Roman" w:hAnsi="Times New Roman" w:cs="Times New Roman"/>
          <w:b/>
          <w:sz w:val="24"/>
          <w:szCs w:val="24"/>
        </w:rPr>
        <w:t>№ 210-ФЗ</w:t>
      </w:r>
      <w:r w:rsidRPr="000C5D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или их работников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1241" w:rsidRPr="000C5D2D" w:rsidRDefault="006A3A0D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A0D">
        <w:rPr>
          <w:rFonts w:ascii="Times New Roman" w:hAnsi="Times New Roman" w:cs="Times New Roman"/>
          <w:sz w:val="24"/>
          <w:szCs w:val="24"/>
          <w:lang w:eastAsia="en-US"/>
        </w:rPr>
        <w:t>5</w:t>
      </w:r>
      <w:r>
        <w:rPr>
          <w:rFonts w:ascii="Times New Roman" w:hAnsi="Times New Roman" w:cs="Times New Roman"/>
          <w:sz w:val="24"/>
          <w:szCs w:val="24"/>
          <w:lang w:eastAsia="en-US"/>
        </w:rPr>
        <w:t>.1.</w:t>
      </w:r>
      <w:r w:rsidR="002E1241"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2E1241" w:rsidRPr="000C5D2D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</w:t>
      </w:r>
      <w:r w:rsidR="002E1241" w:rsidRPr="000C5D2D">
        <w:rPr>
          <w:rFonts w:ascii="Times New Roman" w:hAnsi="Times New Roman" w:cs="Times New Roman"/>
          <w:bCs/>
          <w:sz w:val="24"/>
          <w:szCs w:val="24"/>
        </w:rPr>
        <w:t>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закона№ 210-ФЗ (далее – привлекаемые организации), или их работников</w:t>
      </w:r>
      <w:r w:rsidR="002E1241" w:rsidRPr="000C5D2D">
        <w:rPr>
          <w:rFonts w:ascii="Times New Roman" w:hAnsi="Times New Roman" w:cs="Times New Roman"/>
          <w:sz w:val="24"/>
          <w:szCs w:val="24"/>
        </w:rPr>
        <w:t>.</w:t>
      </w:r>
    </w:p>
    <w:p w:rsidR="002E1241" w:rsidRPr="000C5D2D" w:rsidRDefault="006A3A0D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5.2</w:t>
      </w:r>
      <w:r w:rsidR="002E1241" w:rsidRPr="000C5D2D">
        <w:rPr>
          <w:rFonts w:ascii="Times New Roman" w:hAnsi="Times New Roman" w:cs="Times New Roman"/>
          <w:sz w:val="24"/>
          <w:szCs w:val="24"/>
          <w:lang w:eastAsia="en-US"/>
        </w:rPr>
        <w:t>. Заявитель может обратиться с жалобой, в том числе в следующих случаях:</w:t>
      </w:r>
    </w:p>
    <w:p w:rsidR="002E1241" w:rsidRPr="000C5D2D" w:rsidRDefault="002E1241" w:rsidP="000C5D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0C5D2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C5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</w:t>
      </w:r>
      <w:r w:rsidRPr="000C5D2D">
        <w:rPr>
          <w:rFonts w:ascii="Times New Roman" w:hAnsi="Times New Roman" w:cs="Times New Roman"/>
          <w:sz w:val="24"/>
          <w:szCs w:val="24"/>
        </w:rPr>
        <w:t>№ 210-ФЗ;</w:t>
      </w:r>
    </w:p>
    <w:p w:rsidR="002E1241" w:rsidRPr="000C5D2D" w:rsidRDefault="002E1241" w:rsidP="000C5D2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>нарушения срока предоставления муниципальной услуги</w:t>
      </w:r>
      <w:r w:rsidRPr="000C5D2D">
        <w:rPr>
          <w:rFonts w:ascii="Times New Roman" w:hAnsi="Times New Roman" w:cs="Times New Roman"/>
          <w:sz w:val="24"/>
          <w:szCs w:val="24"/>
        </w:rPr>
        <w:t>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Югры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, муниципальными правовыми </w:t>
      </w:r>
      <w:proofErr w:type="spell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актамисел</w:t>
      </w:r>
      <w:r w:rsidR="00DD520B">
        <w:rPr>
          <w:rFonts w:ascii="Times New Roman" w:hAnsi="Times New Roman" w:cs="Times New Roman"/>
          <w:sz w:val="24"/>
          <w:szCs w:val="24"/>
          <w:lang w:eastAsia="en-US"/>
        </w:rPr>
        <w:t>ьского</w:t>
      </w:r>
      <w:proofErr w:type="spellEnd"/>
      <w:r w:rsidR="00DD520B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</w:t>
      </w:r>
      <w:proofErr w:type="spellStart"/>
      <w:r w:rsidR="00DD520B"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</w:t>
      </w:r>
      <w:r w:rsidR="00DD520B"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, для предоставления муниципальной услуги у заявителя;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2D">
        <w:rPr>
          <w:rFonts w:ascii="Times New Roman" w:hAnsi="Times New Roman" w:cs="Times New Roman"/>
          <w:sz w:val="24"/>
          <w:szCs w:val="24"/>
          <w:lang w:eastAsia="en-US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сельского поселени</w:t>
      </w:r>
      <w:r w:rsidR="00DD520B">
        <w:rPr>
          <w:rFonts w:ascii="Times New Roman" w:hAnsi="Times New Roman" w:cs="Times New Roman"/>
          <w:sz w:val="24"/>
          <w:szCs w:val="24"/>
          <w:lang w:eastAsia="en-US"/>
        </w:rPr>
        <w:t xml:space="preserve">я </w:t>
      </w:r>
      <w:proofErr w:type="spellStart"/>
      <w:r w:rsidR="00DD520B"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0C5D2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 сельского поселения </w:t>
      </w:r>
      <w:proofErr w:type="spellStart"/>
      <w:r w:rsidR="00DD520B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5D2D">
        <w:rPr>
          <w:rFonts w:ascii="Times New Roman" w:hAnsi="Times New Roman" w:cs="Times New Roman"/>
          <w:sz w:val="24"/>
          <w:szCs w:val="24"/>
          <w:lang w:eastAsia="en-US"/>
        </w:rPr>
        <w:t xml:space="preserve">отказа </w:t>
      </w:r>
      <w:r w:rsidR="00E76097" w:rsidRPr="000C5D2D">
        <w:rPr>
          <w:rFonts w:ascii="Times New Roman" w:hAnsi="Times New Roman" w:cs="Times New Roman"/>
          <w:sz w:val="24"/>
          <w:szCs w:val="24"/>
        </w:rPr>
        <w:t xml:space="preserve">должностного лица Уполномоченного органа </w:t>
      </w:r>
      <w:r w:rsidRPr="000C5D2D">
        <w:rPr>
          <w:rFonts w:ascii="Times New Roman" w:hAnsi="Times New Roman" w:cs="Times New Roman"/>
          <w:sz w:val="24"/>
          <w:szCs w:val="24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C5D2D">
        <w:rPr>
          <w:rFonts w:ascii="Times New Roman" w:hAnsi="Times New Roman" w:cs="Times New Roman"/>
          <w:sz w:val="24"/>
          <w:szCs w:val="24"/>
        </w:rPr>
        <w:t>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E1241" w:rsidRPr="000C5D2D" w:rsidRDefault="002E1241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2D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C5D2D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</w:t>
      </w:r>
      <w:r w:rsidR="00DD520B"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E76097" w:rsidRPr="000C5D2D" w:rsidRDefault="006A3A0D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E76097" w:rsidRPr="000C5D2D">
        <w:rPr>
          <w:sz w:val="24"/>
          <w:szCs w:val="24"/>
        </w:rPr>
        <w:t>. Основанием для начала процедуры досудебного (внесудебного) обжалования является поступление ж</w:t>
      </w:r>
      <w:r w:rsidR="00242E8D">
        <w:rPr>
          <w:sz w:val="24"/>
          <w:szCs w:val="24"/>
        </w:rPr>
        <w:t>алобы в Уполномоченный орган</w:t>
      </w:r>
      <w:r w:rsidR="00E76097" w:rsidRPr="000C5D2D">
        <w:rPr>
          <w:sz w:val="24"/>
          <w:szCs w:val="24"/>
        </w:rPr>
        <w:t>, МФЦ, учредителю МФЦ, привлекаемую организацию</w:t>
      </w:r>
      <w:r w:rsidR="00E76097" w:rsidRPr="000C5D2D">
        <w:rPr>
          <w:i/>
          <w:iCs/>
          <w:sz w:val="24"/>
          <w:szCs w:val="24"/>
        </w:rPr>
        <w:t>.</w:t>
      </w:r>
    </w:p>
    <w:p w:rsidR="00E76097" w:rsidRPr="000C5D2D" w:rsidRDefault="006A3A0D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E76097" w:rsidRPr="000C5D2D">
        <w:rPr>
          <w:sz w:val="24"/>
          <w:szCs w:val="24"/>
        </w:rPr>
        <w:t>. 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Прием жалоб в письменной форме осуществляется Уполномоченным органом, МФЦ, привлекаемой организацией в месте предоставления муниципальной услуги, 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Время приема жалоб осуществляется в соответствии с графиком предоставления муниципальной услуги, указанным в пункте 3 настоящего Административного регламента.</w:t>
      </w:r>
    </w:p>
    <w:p w:rsidR="00E76097" w:rsidRPr="000C5D2D" w:rsidRDefault="00E76097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E76097" w:rsidRPr="000C5D2D" w:rsidRDefault="00E76097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В случае если рассмотрение поданной заявителем жалобы не входит в компетенцию уполномоченного органа, то такая жалоба в течение 3 рабочих дней со дня </w:t>
      </w:r>
      <w:r w:rsidRPr="000C5D2D">
        <w:rPr>
          <w:sz w:val="24"/>
          <w:szCs w:val="24"/>
        </w:rPr>
        <w:lastRenderedPageBreak/>
        <w:t>ее регистрации направляется в уполномоченный на ее рассмотрение орган, о чем заявитель информируется в письменной форме.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Заявитель в жалобе указывает следующую информацию:</w:t>
      </w:r>
      <w:r w:rsidRPr="000C5D2D">
        <w:rPr>
          <w:sz w:val="24"/>
          <w:szCs w:val="24"/>
        </w:rPr>
        <w:tab/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наименование Уполномоченного органа, должностного лица Уполномоченного органа либо муниципального служащего, </w:t>
      </w:r>
      <w:r w:rsidR="00802840" w:rsidRPr="000C5D2D">
        <w:rPr>
          <w:sz w:val="24"/>
          <w:szCs w:val="24"/>
        </w:rPr>
        <w:t xml:space="preserve">МФЦ, его руководителя и (или) работника, привлекаемой организации, ее руководителя и (или) работника, </w:t>
      </w:r>
      <w:r w:rsidRPr="000C5D2D">
        <w:rPr>
          <w:sz w:val="24"/>
          <w:szCs w:val="24"/>
        </w:rPr>
        <w:t>решения и действия (бездействие) которых обжалуются;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участвующего в предоставлении муниципальной услуги, либо муниципального служащего</w:t>
      </w:r>
      <w:r w:rsidR="00802840" w:rsidRPr="000C5D2D">
        <w:rPr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0C5D2D">
        <w:rPr>
          <w:sz w:val="24"/>
          <w:szCs w:val="24"/>
        </w:rPr>
        <w:t>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участвующего в предоставлении муниципальной услуги, либо муниципального служащего</w:t>
      </w:r>
      <w:r w:rsidR="00802840" w:rsidRPr="000C5D2D">
        <w:rPr>
          <w:sz w:val="24"/>
          <w:szCs w:val="24"/>
        </w:rPr>
        <w:t>, МФЦ, работника МФЦ, привлекаемой организации, работника привлекаемой организации</w:t>
      </w:r>
      <w:r w:rsidRPr="000C5D2D">
        <w:rPr>
          <w:sz w:val="24"/>
          <w:szCs w:val="24"/>
        </w:rPr>
        <w:t>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E76097" w:rsidRPr="000C5D2D" w:rsidRDefault="00E76097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5</w:t>
      </w:r>
      <w:r w:rsidR="006A3A0D">
        <w:rPr>
          <w:sz w:val="24"/>
          <w:szCs w:val="24"/>
        </w:rPr>
        <w:t>.5.</w:t>
      </w:r>
      <w:r w:rsidRPr="000C5D2D">
        <w:rPr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>5</w:t>
      </w:r>
      <w:r w:rsidR="006A3A0D">
        <w:rPr>
          <w:sz w:val="24"/>
          <w:szCs w:val="24"/>
        </w:rPr>
        <w:t>.6.</w:t>
      </w:r>
      <w:r w:rsidRPr="000C5D2D">
        <w:rPr>
          <w:sz w:val="24"/>
          <w:szCs w:val="24"/>
        </w:rPr>
        <w:t xml:space="preserve">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Жалоба, поступившая в Уполномоченный орган, </w:t>
      </w:r>
      <w:r w:rsidRPr="000C5D2D">
        <w:rPr>
          <w:rFonts w:eastAsia="Calibri"/>
          <w:sz w:val="24"/>
          <w:szCs w:val="24"/>
          <w:lang w:eastAsia="en-US"/>
        </w:rPr>
        <w:t xml:space="preserve">МФЦ, привлекаемую организацию, учредителю МФЦ </w:t>
      </w:r>
      <w:r w:rsidRPr="000C5D2D">
        <w:rPr>
          <w:sz w:val="24"/>
          <w:szCs w:val="24"/>
        </w:rPr>
        <w:t>подлежит рассмотрению в течение 15 рабочих дней со дня ее регистрации, если более короткие сроки рассмотрения жалобы не установлены уполномоченным органом, МФЦ, привлекаемой организацией, учредителем МФЦ, уполномоченными на ее рассмотрение.</w:t>
      </w:r>
    </w:p>
    <w:p w:rsidR="00802840" w:rsidRPr="000C5D2D" w:rsidRDefault="00802840" w:rsidP="000C5D2D">
      <w:pPr>
        <w:pStyle w:val="33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0C5D2D">
        <w:rPr>
          <w:sz w:val="24"/>
          <w:szCs w:val="24"/>
        </w:rPr>
        <w:t xml:space="preserve">В случае обжалования отказа Уполномоченного органа, должностного лица Уполномоченного органа </w:t>
      </w:r>
      <w:r w:rsidRPr="000C5D2D">
        <w:rPr>
          <w:rFonts w:eastAsia="Calibri"/>
          <w:sz w:val="24"/>
          <w:szCs w:val="24"/>
          <w:lang w:eastAsia="en-US"/>
        </w:rPr>
        <w:t xml:space="preserve">МФЦ, привлекаемой организации, ее работника </w:t>
      </w:r>
      <w:r w:rsidRPr="000C5D2D">
        <w:rPr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</w:t>
      </w:r>
      <w:r w:rsidRPr="000C5D2D">
        <w:rPr>
          <w:sz w:val="24"/>
          <w:szCs w:val="24"/>
        </w:rPr>
        <w:lastRenderedPageBreak/>
        <w:t>обжалования нарушения установленного срока таких исправлений – в течение 5 рабочих дней со дня ее регистрации.</w:t>
      </w:r>
    </w:p>
    <w:p w:rsidR="00802840" w:rsidRPr="000C5D2D" w:rsidRDefault="00802840" w:rsidP="000C5D2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5</w:t>
      </w:r>
      <w:r w:rsidR="006A3A0D">
        <w:rPr>
          <w:rFonts w:ascii="Times New Roman" w:hAnsi="Times New Roman" w:cs="Times New Roman"/>
          <w:sz w:val="24"/>
          <w:szCs w:val="24"/>
        </w:rPr>
        <w:t>.7</w:t>
      </w:r>
      <w:r w:rsidRPr="000C5D2D">
        <w:rPr>
          <w:rFonts w:ascii="Times New Roman" w:hAnsi="Times New Roman" w:cs="Times New Roman"/>
          <w:sz w:val="24"/>
          <w:szCs w:val="24"/>
        </w:rPr>
        <w:t>. Уполномоченный орган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02840" w:rsidRPr="000C5D2D" w:rsidRDefault="00802840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02840" w:rsidRPr="000C5D2D" w:rsidRDefault="00802840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2D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0C5D2D">
        <w:rPr>
          <w:rFonts w:ascii="Times New Roman" w:hAnsi="Times New Roman" w:cs="Times New Roman"/>
          <w:sz w:val="24"/>
          <w:szCs w:val="24"/>
          <w:lang w:eastAsia="en-US"/>
        </w:rPr>
        <w:t>нормативными правовыми актами Ханты-Мансийского автономного округа – Югры, муниципальными правовыми актами сел</w:t>
      </w:r>
      <w:r w:rsidR="00DD520B">
        <w:rPr>
          <w:rFonts w:ascii="Times New Roman" w:hAnsi="Times New Roman" w:cs="Times New Roman"/>
          <w:sz w:val="24"/>
          <w:szCs w:val="24"/>
          <w:lang w:eastAsia="en-US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sz w:val="24"/>
          <w:szCs w:val="24"/>
          <w:lang w:eastAsia="en-US"/>
        </w:rPr>
        <w:t>Казым</w:t>
      </w:r>
      <w:proofErr w:type="spellEnd"/>
      <w:r w:rsidRPr="000C5D2D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802840" w:rsidRPr="000C5D2D" w:rsidRDefault="00802840" w:rsidP="000C5D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02840" w:rsidRPr="000C5D2D" w:rsidRDefault="00802840" w:rsidP="000C5D2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802840" w:rsidRPr="005A062C" w:rsidRDefault="00802840" w:rsidP="000C5D2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5D2D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МФЦ, привлекаемой организации, учредителя МФЦ рассмотревшего жалобу, должность, фамилия, имя, отчество</w:t>
      </w:r>
      <w:r w:rsidRPr="005A062C">
        <w:rPr>
          <w:rFonts w:ascii="Times New Roman" w:hAnsi="Times New Roman"/>
          <w:sz w:val="24"/>
          <w:szCs w:val="24"/>
        </w:rPr>
        <w:t xml:space="preserve"> (при наличии) его должностного лица, принявшего решение по жалобе;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</w:t>
      </w:r>
      <w:r>
        <w:rPr>
          <w:rFonts w:ascii="Times New Roman" w:hAnsi="Times New Roman"/>
          <w:sz w:val="24"/>
          <w:szCs w:val="24"/>
        </w:rPr>
        <w:t xml:space="preserve">, МФЦ, учредителя МФЦ, работником привлекаемой </w:t>
      </w:r>
      <w:r w:rsidR="00E70471">
        <w:rPr>
          <w:rFonts w:ascii="Times New Roman" w:hAnsi="Times New Roman"/>
          <w:sz w:val="24"/>
          <w:szCs w:val="24"/>
        </w:rPr>
        <w:t>организации</w:t>
      </w:r>
      <w:r w:rsidRPr="005A062C">
        <w:rPr>
          <w:rFonts w:ascii="Times New Roman" w:hAnsi="Times New Roman"/>
          <w:i/>
          <w:sz w:val="24"/>
          <w:szCs w:val="24"/>
        </w:rPr>
        <w:t>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5</w:t>
      </w:r>
      <w:r w:rsidR="006A3A0D">
        <w:rPr>
          <w:rFonts w:ascii="Times New Roman" w:hAnsi="Times New Roman"/>
          <w:sz w:val="24"/>
          <w:szCs w:val="24"/>
        </w:rPr>
        <w:t>.8.</w:t>
      </w:r>
      <w:r w:rsidRPr="005A062C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5</w:t>
      </w:r>
      <w:r w:rsidR="006A3A0D">
        <w:rPr>
          <w:rFonts w:ascii="Times New Roman" w:hAnsi="Times New Roman"/>
          <w:sz w:val="24"/>
          <w:szCs w:val="24"/>
        </w:rPr>
        <w:t>.9</w:t>
      </w:r>
      <w:r w:rsidRPr="005A062C">
        <w:rPr>
          <w:rFonts w:ascii="Times New Roman" w:hAnsi="Times New Roman"/>
          <w:sz w:val="24"/>
          <w:szCs w:val="24"/>
        </w:rPr>
        <w:t>. Исчерпывающий перечень оснований для отказа в удовлетворении жалобы и случаев, в которых ответ на жалобу не дается:</w:t>
      </w:r>
    </w:p>
    <w:p w:rsidR="00802840" w:rsidRPr="005A062C" w:rsidRDefault="00802840" w:rsidP="008028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1) Уполномоченный орган</w:t>
      </w:r>
      <w:r w:rsidR="00E70471">
        <w:rPr>
          <w:rFonts w:ascii="Times New Roman" w:hAnsi="Times New Roman"/>
          <w:sz w:val="24"/>
          <w:szCs w:val="24"/>
        </w:rPr>
        <w:t>, МФЦ, привлекаемая организация, учредитель МФЦ</w:t>
      </w:r>
      <w:r w:rsidRPr="005A062C">
        <w:rPr>
          <w:rFonts w:ascii="Times New Roman" w:hAnsi="Times New Roman"/>
          <w:sz w:val="24"/>
          <w:szCs w:val="24"/>
        </w:rPr>
        <w:t xml:space="preserve"> отказыва</w:t>
      </w:r>
      <w:r w:rsidR="00E70471">
        <w:rPr>
          <w:rFonts w:ascii="Times New Roman" w:hAnsi="Times New Roman"/>
          <w:sz w:val="24"/>
          <w:szCs w:val="24"/>
        </w:rPr>
        <w:t>ю</w:t>
      </w:r>
      <w:r w:rsidRPr="005A062C">
        <w:rPr>
          <w:rFonts w:ascii="Times New Roman" w:hAnsi="Times New Roman"/>
          <w:sz w:val="24"/>
          <w:szCs w:val="24"/>
        </w:rPr>
        <w:t>т в удовлетворении жалобы в следующих случаях: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2) Уполномоченный орган</w:t>
      </w:r>
      <w:r w:rsidR="00E70471">
        <w:rPr>
          <w:rFonts w:ascii="Times New Roman" w:hAnsi="Times New Roman"/>
          <w:sz w:val="24"/>
          <w:szCs w:val="24"/>
        </w:rPr>
        <w:t>, МФЦ, привлекаемая организация, учредитель МФЦ</w:t>
      </w:r>
      <w:r w:rsidRPr="005A062C">
        <w:rPr>
          <w:rFonts w:ascii="Times New Roman" w:hAnsi="Times New Roman"/>
          <w:sz w:val="24"/>
          <w:szCs w:val="24"/>
        </w:rPr>
        <w:t xml:space="preserve">  оставля</w:t>
      </w:r>
      <w:r w:rsidR="00E70471">
        <w:rPr>
          <w:rFonts w:ascii="Times New Roman" w:hAnsi="Times New Roman"/>
          <w:sz w:val="24"/>
          <w:szCs w:val="24"/>
        </w:rPr>
        <w:t>ют</w:t>
      </w:r>
      <w:r w:rsidRPr="005A062C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t>5</w:t>
      </w:r>
      <w:r w:rsidR="006A3A0D">
        <w:rPr>
          <w:rFonts w:ascii="Times New Roman" w:hAnsi="Times New Roman"/>
          <w:sz w:val="24"/>
          <w:szCs w:val="24"/>
        </w:rPr>
        <w:t>.10</w:t>
      </w:r>
      <w:r w:rsidRPr="005A062C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02840" w:rsidRPr="005A062C" w:rsidRDefault="00802840" w:rsidP="008028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A062C">
        <w:rPr>
          <w:rFonts w:ascii="Times New Roman" w:hAnsi="Times New Roman"/>
          <w:sz w:val="24"/>
          <w:szCs w:val="24"/>
        </w:rPr>
        <w:lastRenderedPageBreak/>
        <w:t>Все решения, действия (бездействие) Уполномоченного органа</w:t>
      </w:r>
      <w:r w:rsidRPr="005A062C">
        <w:rPr>
          <w:rFonts w:ascii="Times New Roman" w:hAnsi="Times New Roman"/>
          <w:i/>
          <w:sz w:val="24"/>
          <w:szCs w:val="24"/>
        </w:rPr>
        <w:t>,</w:t>
      </w:r>
      <w:r w:rsidRPr="005A062C">
        <w:rPr>
          <w:rFonts w:ascii="Times New Roman" w:hAnsi="Times New Roman"/>
          <w:sz w:val="24"/>
          <w:szCs w:val="24"/>
        </w:rPr>
        <w:t xml:space="preserve"> должностного лица Уполномоченного органа, муниципального служащего, заявитель вправе оспорить в судебном порядке.</w:t>
      </w:r>
    </w:p>
    <w:p w:rsidR="00802840" w:rsidRDefault="00802840" w:rsidP="00802840">
      <w:pPr>
        <w:pStyle w:val="33"/>
        <w:tabs>
          <w:tab w:val="center" w:pos="7513"/>
        </w:tabs>
        <w:ind w:firstLine="709"/>
        <w:jc w:val="both"/>
        <w:rPr>
          <w:sz w:val="24"/>
          <w:szCs w:val="24"/>
        </w:rPr>
      </w:pPr>
      <w:r w:rsidRPr="005A062C">
        <w:rPr>
          <w:sz w:val="24"/>
          <w:szCs w:val="24"/>
        </w:rPr>
        <w:t>5</w:t>
      </w:r>
      <w:r w:rsidR="006A3A0D">
        <w:rPr>
          <w:sz w:val="24"/>
          <w:szCs w:val="24"/>
        </w:rPr>
        <w:t>.11</w:t>
      </w:r>
      <w:r w:rsidRPr="005A062C">
        <w:rPr>
          <w:sz w:val="24"/>
          <w:szCs w:val="24"/>
        </w:rPr>
        <w:t xml:space="preserve"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</w:t>
      </w:r>
      <w:r w:rsidR="000C5D2D">
        <w:rPr>
          <w:sz w:val="24"/>
          <w:szCs w:val="24"/>
        </w:rPr>
        <w:t>Едином и региональном порталах.».</w:t>
      </w:r>
    </w:p>
    <w:p w:rsidR="00B92D08" w:rsidRPr="009D51B9" w:rsidRDefault="00B92D08" w:rsidP="00B92D0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B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</w:t>
      </w:r>
      <w:r w:rsidR="00DD520B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DD520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9D51B9">
        <w:rPr>
          <w:rFonts w:ascii="Times New Roman" w:hAnsi="Times New Roman" w:cs="Times New Roman"/>
          <w:sz w:val="24"/>
          <w:szCs w:val="24"/>
        </w:rPr>
        <w:t>».</w:t>
      </w:r>
    </w:p>
    <w:p w:rsidR="00B92D08" w:rsidRPr="00A578B9" w:rsidRDefault="00B92D08" w:rsidP="00B92D08">
      <w:pPr>
        <w:pStyle w:val="2"/>
        <w:tabs>
          <w:tab w:val="center" w:pos="7513"/>
        </w:tabs>
        <w:ind w:firstLine="709"/>
        <w:contextualSpacing/>
        <w:jc w:val="both"/>
        <w:rPr>
          <w:sz w:val="24"/>
          <w:szCs w:val="24"/>
        </w:rPr>
      </w:pPr>
      <w:r w:rsidRPr="009D51B9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</w:p>
    <w:p w:rsidR="00B92D08" w:rsidRDefault="00B92D08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2D" w:rsidRDefault="000C5D2D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2D" w:rsidRDefault="000C5D2D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2E" w:rsidRPr="00123786" w:rsidRDefault="00C4362E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="00734BB6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734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734BB6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sectPr w:rsidR="00C4362E" w:rsidRPr="00123786" w:rsidSect="00242E8D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96A"/>
    <w:multiLevelType w:val="hybridMultilevel"/>
    <w:tmpl w:val="ADA088A6"/>
    <w:lvl w:ilvl="0" w:tplc="1A347F36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2E"/>
    <w:rsid w:val="00041060"/>
    <w:rsid w:val="000C5D2D"/>
    <w:rsid w:val="000F0582"/>
    <w:rsid w:val="000F398B"/>
    <w:rsid w:val="002409B8"/>
    <w:rsid w:val="00242E8D"/>
    <w:rsid w:val="002E1241"/>
    <w:rsid w:val="002E4DD4"/>
    <w:rsid w:val="0035010E"/>
    <w:rsid w:val="003632D4"/>
    <w:rsid w:val="0036754F"/>
    <w:rsid w:val="003E23D9"/>
    <w:rsid w:val="003F1B48"/>
    <w:rsid w:val="004113B7"/>
    <w:rsid w:val="00446AF4"/>
    <w:rsid w:val="004A357F"/>
    <w:rsid w:val="004C00D4"/>
    <w:rsid w:val="00505513"/>
    <w:rsid w:val="00547004"/>
    <w:rsid w:val="00560DB0"/>
    <w:rsid w:val="006A3A0D"/>
    <w:rsid w:val="006B3B69"/>
    <w:rsid w:val="00734BB6"/>
    <w:rsid w:val="00757115"/>
    <w:rsid w:val="007E4EDF"/>
    <w:rsid w:val="007F0933"/>
    <w:rsid w:val="00802840"/>
    <w:rsid w:val="00902BAD"/>
    <w:rsid w:val="00947C43"/>
    <w:rsid w:val="00950DDD"/>
    <w:rsid w:val="00991562"/>
    <w:rsid w:val="00A578B9"/>
    <w:rsid w:val="00B812B3"/>
    <w:rsid w:val="00B92D08"/>
    <w:rsid w:val="00C4362E"/>
    <w:rsid w:val="00CC3308"/>
    <w:rsid w:val="00D0414C"/>
    <w:rsid w:val="00D62741"/>
    <w:rsid w:val="00D73A2F"/>
    <w:rsid w:val="00DC6602"/>
    <w:rsid w:val="00DD0E82"/>
    <w:rsid w:val="00DD520B"/>
    <w:rsid w:val="00DF762F"/>
    <w:rsid w:val="00E13454"/>
    <w:rsid w:val="00E70471"/>
    <w:rsid w:val="00E76097"/>
    <w:rsid w:val="00EA2B19"/>
    <w:rsid w:val="00EE0366"/>
    <w:rsid w:val="00F43E81"/>
    <w:rsid w:val="00FB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B3B6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B3B6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6B3B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09B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54700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0F39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398B"/>
    <w:rPr>
      <w:rFonts w:ascii="Calibri" w:eastAsia="Times New Roman" w:hAnsi="Calibri" w:cs="Calibri"/>
      <w:lang w:eastAsia="ru-RU"/>
    </w:rPr>
  </w:style>
  <w:style w:type="paragraph" w:customStyle="1" w:styleId="2">
    <w:name w:val="Верхний колонтитул2"/>
    <w:basedOn w:val="a"/>
    <w:rsid w:val="000F398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rmcqtfsp">
    <w:name w:val="rmcqtfsp"/>
    <w:basedOn w:val="a"/>
    <w:rsid w:val="00B92D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Верхний колонтитул3"/>
    <w:basedOn w:val="a"/>
    <w:rsid w:val="00E7609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75A9C988778113217D2E4EED181F2B53ACCE17D19C4F41B4D618E2CC1384207895923ABn7H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2018-09-03T09:39:00Z</cp:lastPrinted>
  <dcterms:created xsi:type="dcterms:W3CDTF">2018-09-19T09:17:00Z</dcterms:created>
  <dcterms:modified xsi:type="dcterms:W3CDTF">2018-09-19T09:18:00Z</dcterms:modified>
</cp:coreProperties>
</file>